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报名及资格审查表填写注意事项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报名表务必严格按照本人真实情况如实填写，如有疑问，务必第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一时间向所报考公司咨询，请注意以下内容：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480"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出生年月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以身份证出生年月日为准。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480"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籍贯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以户口簿上的籍贯为准，填写到县（市、区）级，如“贵州剑河”。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毕业院校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以毕业证书落款单位为准。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所学专业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以毕业证上记录为准，务必如实准确填写（以报名使用学历为准）。如毕业证书表述为“艺术设计（环境艺术设计）”，填写时务必完整填写，不得错漏或省略，否则将影响您的资格审查。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学历学位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按照毕业证和学位证上的名称填写，如：研究生文学博士，研究生教育学硕士，大学本科、工学学士，大学专科等。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毕业时间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以毕业证书落款时间为准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现户口所在地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以报名时实际户口所在地（户口簿登记）为准，如“贵州省凯里市”、“贵州省剑河县”。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现详细住址：请填写现居住地址（填写到具体县（市、区）的乡镇（街道）及门牌号码）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本人身份：根据本人情况如实填写在“本人身份”一栏：①公务员（参公身份人员）；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②事业单位工作人员（干部）；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③机关事业单位工勤人员；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④国有企业职工；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⑤四项目人员；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⑥其他（临时工、未就业人员、高校毕业生退役士兵等填其他）。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480"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生源地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以户口簿上的籍贯为准，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480"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何时取得何种何级别执业资格证书填写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①教师资格证填写格式，例如：“2017年9月取得初中化学教师资格证书”。（其他级别学科参照填写）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②卫生系统资格证填写格式，例如：“2017年9月取得执业医师资格证，注册学科为外科专业”。（其他资格证参照填写）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个人简历从高中开始填写，不得出现断档情况。</w:t>
      </w:r>
    </w:p>
    <w:p>
      <w:pPr>
        <w:shd w:val="clea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MzQ5MDVlZTcwMTg5OGU1MzE2MmJiN2E4YTcwZTUifQ=="/>
  </w:docVars>
  <w:rsids>
    <w:rsidRoot w:val="5CE401FD"/>
    <w:rsid w:val="104C24E9"/>
    <w:rsid w:val="489B52D1"/>
    <w:rsid w:val="4E3B7B85"/>
    <w:rsid w:val="5A577EFE"/>
    <w:rsid w:val="5CE40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2023-12-05T10:02:00Z</dcterms:created>
  <dc:creator>々時閒有涙￡</dc:creator>
  <cp:lastModifiedBy>々時閒有涙￡</cp:lastModifiedBy>
  <dcterms:modified xsi:type="dcterms:W3CDTF">2023-12-07T01:53:39Z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096BD7F952234D35892CCDAD4F42568F_11</vt:lpwstr>
  </property>
</Properties>
</file>