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bCs/>
          <w:spacing w:val="-4"/>
          <w:sz w:val="44"/>
          <w:szCs w:val="44"/>
          <w:lang w:eastAsia="zh-CN"/>
        </w:rPr>
        <w:t>山西省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eastAsia="方正小标宋简体" w:cs="Times New Roman"/>
          <w:bCs/>
          <w:spacing w:val="-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>
      <w:pPr>
        <w:shd w:val="solid" w:color="FFFFFF" w:fill="auto"/>
        <w:autoSpaceDN w:val="0"/>
        <w:spacing w:line="400" w:lineRule="exact"/>
        <w:jc w:val="center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根据公务员录用工作有关规定，现就202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山西省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邮政管理局录用公务员面试有关事宜通知如下：</w:t>
      </w:r>
    </w:p>
    <w:p>
      <w:pPr>
        <w:pStyle w:val="13"/>
        <w:shd w:val="solid" w:color="FFFFFF" w:fill="auto"/>
        <w:autoSpaceDN w:val="0"/>
        <w:spacing w:line="500" w:lineRule="exact"/>
        <w:ind w:firstLine="640" w:firstLineChars="200"/>
        <w:rPr>
          <w:rFonts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7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035"/>
        <w:gridCol w:w="1134"/>
        <w:gridCol w:w="2155"/>
        <w:gridCol w:w="1083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  <w:r>
              <w:rPr>
                <w:rFonts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朔州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市邮政管理局一级主任科员及以下职位（职位代码：300110001001）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131.5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李渤洋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170213090101516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常桢玮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170214050101120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景泽钰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170214260502103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王伟蓉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170214270101428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高晋艺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170233010505925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刘亚宁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170237020208013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阳泉市邮政管理局一级主任科员及以下职位（职位代码：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30011000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001）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130.4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贾佳轶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170214012201922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连司阳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170214040102728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郭海丽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170214050100218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日17时前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确认是否参加面试，确认方式为发送电子邮件。要求如下： 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"mailto:1.发送邮件至ziqrsc@163.com"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1.发送电子邮件至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highlight w:val="none"/>
        </w:rPr>
        <w:instrText xml:space="preserve"> HYPERLINK "mailto:1.发送邮件至ziqrsc@163.com" </w:instrTex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highlight w:val="none"/>
          <w:shd w:val="clear" w:color="auto" w:fill="FFFFFF"/>
        </w:rPr>
        <w:t>sxyzgljrsc@163.com</w:t>
      </w:r>
      <w:r>
        <w:rPr>
          <w:rFonts w:hint="eastAsia" w:ascii="宋体" w:hAnsi="宋体" w:eastAsia="宋体" w:cs="宋体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邮件标题统一写成“***确认参加***（单位）**职位面试”（内容见附件1）。如网上报名时填报的通讯地址、联系方式等信息发生变化，请在电子邮件中注明。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3.逾期未确认的，视为自动放弃面试资格。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highlight w:val="none"/>
        </w:rPr>
        <w:instrText xml:space="preserve"> HYPERLINK "mailto:1.发送邮件至ziqrsc@163.com" </w:instrTex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highlight w:val="none"/>
        </w:rPr>
        <w:t>sxyzgljrsc@163.com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未在规定时间内填报放弃声明，又因个人原因不参加面试的，视情节将记入诚信档案。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三、提交材料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请考生于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将下列材料的扫描件通过电子邮件的形式发送至邮箱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highlight w:val="none"/>
        </w:rPr>
        <w:instrText xml:space="preserve"> HYPERLINK "mailto:1.发送邮件至ziqrsc@163.com" </w:instrTex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highlight w:val="none"/>
        </w:rPr>
        <w:t>sxyzgljrsc@163.com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（一）本人身份证。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（二）公共科目笔试准考证。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（五）考生所在党组织出具的党员说明</w:t>
      </w:r>
      <w:r>
        <w:rPr>
          <w:rFonts w:hint="eastAsia" w:ascii="仿宋_GB2312" w:hAnsi="仿宋_GB2312" w:eastAsia="仿宋_GB2312" w:cs="仿宋_GB2312"/>
          <w:sz w:val="32"/>
          <w:highlight w:val="none"/>
          <w:shd w:val="clear" w:color="auto" w:fill="FFFFFF"/>
        </w:rPr>
        <w:t>（详见附件3）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缴纳社保材料。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）除上述材料外，考生需按照身份类别，提供以下材料：</w:t>
      </w:r>
    </w:p>
    <w:p>
      <w:pPr>
        <w:spacing w:line="5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提供所在学校加盖公章的报名推荐表（须注明培养方式）。</w:t>
      </w:r>
    </w:p>
    <w:p>
      <w:pPr>
        <w:spacing w:line="5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社会在职人员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>
      <w:pPr>
        <w:spacing w:line="5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留学回国人员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提供教育部留学服务中心认证的国外学历学位认证书。</w:t>
      </w:r>
    </w:p>
    <w:p>
      <w:pPr>
        <w:spacing w:line="5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待业人员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提供所在街道或存档人才中心出具的待业说明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（详见附件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，需注明考生政治面貌和出具单位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联系人和办公电话。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highlight w:val="yellow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四、资格复审</w:t>
      </w:r>
    </w:p>
    <w:p>
      <w:pPr>
        <w:widowControl/>
        <w:spacing w:line="5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进行。请考生报到时提供前期所提交材料的原件和复印件。</w:t>
      </w:r>
      <w:r>
        <w:rPr>
          <w:rFonts w:hint="eastAsia" w:eastAsia="仿宋_GB2312"/>
          <w:sz w:val="32"/>
          <w:szCs w:val="32"/>
        </w:rPr>
        <w:t>逾期未进行资格复审的，视为自动放弃面试资格。</w:t>
      </w: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五、面试安排</w:t>
      </w:r>
    </w:p>
    <w:p>
      <w:pPr>
        <w:shd w:val="solid" w:color="FFFFFF" w:fill="auto"/>
        <w:autoSpaceDN w:val="0"/>
        <w:spacing w:line="500" w:lineRule="exact"/>
        <w:ind w:firstLine="64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面试采取现场面试方式进行。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ascii="楷体_GB2312" w:eastAsia="楷体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highlight w:val="none"/>
          <w:shd w:val="clear" w:color="auto" w:fill="FFFFFF"/>
        </w:rPr>
        <w:t>（一）面试时间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面试定于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进行。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</w:rPr>
        <w:t>当日上午9:00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开始，请考生于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</w:rPr>
        <w:t>当日7:30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前到面试地点报到。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shd w:val="clear" w:color="auto" w:fill="FFFFFF"/>
        </w:rPr>
        <w:t>截至面试当天上午8:30没有进入候考室的考生，取消考试资格。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ascii="楷体_GB2312" w:eastAsia="楷体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highlight w:val="none"/>
          <w:shd w:val="clear" w:color="auto" w:fill="FFFFFF"/>
        </w:rPr>
        <w:t>（二）面试地点</w:t>
      </w:r>
    </w:p>
    <w:p>
      <w:pPr>
        <w:keepNext w:val="0"/>
        <w:keepLines w:val="0"/>
        <w:pageBreakBefore w:val="0"/>
        <w:shd w:val="solid" w:color="FFFFFF" w:fill="00000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shd w:val="clear" w:color="auto" w:fill="FFFFFF"/>
        </w:rPr>
        <w:t>山西省邮政管理局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地址：太原市并州北路2号邮政大厦22层。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交通路线：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太原火车站：乘1路、10路、859路在广场站下车，步行至邮政大厦。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太原火车南站：乘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901路、902路、201路、11路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在广场站下车，步行至邮政大厦。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机场：乘201路或机场大巴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广场站下车，步行至邮政大厦。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六、体检和考察</w:t>
      </w:r>
    </w:p>
    <w:p>
      <w:pPr>
        <w:snapToGrid w:val="0"/>
        <w:spacing w:line="500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综合成绩 =（笔试总成绩÷2）×50% + 面试成绩×50%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参加面试人数与录用计划数比例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达到3:1及以上的，面试后应按综合成绩从高到低的顺序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1:1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确定体检和考察人选；比例低于3:1的，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考生面试成绩应达到75分的面试合格分数线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，方可按综合成绩从高到低的顺序1：1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进入体检和考察。体检时间另行通知。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七、注意事项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请考生提前安排好行程并随时保持手机联络畅通。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联系方式：0351-777210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（电话）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0351-77721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（传真）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</w:rPr>
        <w:t>附件：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1. 面试确认内容（样式）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放弃面试资格声明（样式）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党员说明（样式）</w:t>
      </w:r>
    </w:p>
    <w:p>
      <w:pPr>
        <w:spacing w:line="520" w:lineRule="exact"/>
        <w:ind w:firstLine="1600" w:firstLineChars="50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. 待业说明（样式）</w:t>
      </w:r>
    </w:p>
    <w:p>
      <w:pPr>
        <w:spacing w:line="520" w:lineRule="exact"/>
        <w:ind w:firstLine="1600" w:firstLineChars="50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. 报名推荐表（应届毕业生用）                     </w:t>
      </w:r>
    </w:p>
    <w:p>
      <w:pPr>
        <w:spacing w:line="520" w:lineRule="exact"/>
        <w:ind w:firstLine="1600" w:firstLineChars="50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. 报名推荐表（社会在职人员用）</w:t>
      </w:r>
    </w:p>
    <w:p>
      <w:pPr>
        <w:spacing w:line="520" w:lineRule="exact"/>
        <w:ind w:firstLine="1600" w:firstLineChars="500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hd w:val="solid" w:color="FFFFFF" w:fill="auto"/>
        <w:autoSpaceDN w:val="0"/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山西省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邮政管理局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rFonts w:hint="eastAsia"/>
          <w:highlight w:val="none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仿宋_GB2312" w:eastAsia="仿宋_GB2312"/>
          <w:sz w:val="32"/>
          <w:szCs w:val="32"/>
          <w:highlight w:val="none"/>
        </w:rPr>
        <w:t>开具。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待业说明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（适用于普通高等院校应届毕业生）</w:t>
      </w:r>
    </w:p>
    <w:p>
      <w:pPr>
        <w:ind w:left="-360"/>
        <w:jc w:val="center"/>
        <w:rPr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hint="eastAsia"/>
          <w:b/>
          <w:sz w:val="18"/>
          <w:highlight w:val="none"/>
        </w:rPr>
      </w:pPr>
      <w:r>
        <w:rPr>
          <w:rFonts w:hint="eastAsia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</w:rPr>
              <w:t>院校毕分办签章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填写本表“学习成绩”栏后，须盖教务处章。如有学生个人成绩登记单（表）可附复印件（加盖教务处章），免填此栏。</w:t>
      </w: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（适用于社会在职人员）</w:t>
      </w:r>
    </w:p>
    <w:p>
      <w:pPr>
        <w:ind w:left="-360" w:right="-334"/>
        <w:rPr>
          <w:rFonts w:hint="eastAsia"/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经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t>填表说明：请填表人实事求是地填写，以免影响正常录用工作，未经单位签章此表无效。</w:t>
      </w:r>
    </w:p>
    <w:p/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FFD049"/>
    <w:rsid w:val="5DF7055E"/>
    <w:rsid w:val="5FCF6D95"/>
    <w:rsid w:val="5FFFC8B3"/>
    <w:rsid w:val="6277079A"/>
    <w:rsid w:val="63DFD546"/>
    <w:rsid w:val="64AF38BD"/>
    <w:rsid w:val="66A9277E"/>
    <w:rsid w:val="677E4F12"/>
    <w:rsid w:val="67EE932A"/>
    <w:rsid w:val="687142E8"/>
    <w:rsid w:val="69F3315F"/>
    <w:rsid w:val="6ADFA6F0"/>
    <w:rsid w:val="6CB23063"/>
    <w:rsid w:val="6D1EC3FA"/>
    <w:rsid w:val="6DE03B4B"/>
    <w:rsid w:val="6E1FB6DE"/>
    <w:rsid w:val="6E3BB695"/>
    <w:rsid w:val="6F416B95"/>
    <w:rsid w:val="73391019"/>
    <w:rsid w:val="75FDB551"/>
    <w:rsid w:val="760E5F3E"/>
    <w:rsid w:val="77D438C3"/>
    <w:rsid w:val="78B6041B"/>
    <w:rsid w:val="78FF6FB1"/>
    <w:rsid w:val="79ADA9FB"/>
    <w:rsid w:val="79D85F74"/>
    <w:rsid w:val="79DC4C0D"/>
    <w:rsid w:val="7AB855E2"/>
    <w:rsid w:val="7AC65BFC"/>
    <w:rsid w:val="7AF5F0F5"/>
    <w:rsid w:val="7B4C7799"/>
    <w:rsid w:val="7BDC32D6"/>
    <w:rsid w:val="7BE61F42"/>
    <w:rsid w:val="7C3B38D4"/>
    <w:rsid w:val="7CBFADDC"/>
    <w:rsid w:val="7D54BFF0"/>
    <w:rsid w:val="7D67ED00"/>
    <w:rsid w:val="7D761C62"/>
    <w:rsid w:val="7DFF2CE5"/>
    <w:rsid w:val="7E27B086"/>
    <w:rsid w:val="7F37B772"/>
    <w:rsid w:val="7F5A08F0"/>
    <w:rsid w:val="7F6FFEBA"/>
    <w:rsid w:val="7F74B5FC"/>
    <w:rsid w:val="7FB70E47"/>
    <w:rsid w:val="7FC318F3"/>
    <w:rsid w:val="7FDF864D"/>
    <w:rsid w:val="7FEF5E17"/>
    <w:rsid w:val="7FEF8023"/>
    <w:rsid w:val="83BF115C"/>
    <w:rsid w:val="953FAAA0"/>
    <w:rsid w:val="9E57A2A6"/>
    <w:rsid w:val="9FFEED8D"/>
    <w:rsid w:val="B5FA336C"/>
    <w:rsid w:val="B7BF0963"/>
    <w:rsid w:val="BE74FB27"/>
    <w:rsid w:val="BF6FC12B"/>
    <w:rsid w:val="BFBFAB77"/>
    <w:rsid w:val="BFFDAC61"/>
    <w:rsid w:val="CDDEC64C"/>
    <w:rsid w:val="CDFE09AF"/>
    <w:rsid w:val="CEB6AC0A"/>
    <w:rsid w:val="CFFDA398"/>
    <w:rsid w:val="D9FB7F64"/>
    <w:rsid w:val="DF7FA7E4"/>
    <w:rsid w:val="DFE62291"/>
    <w:rsid w:val="DFFFC8EC"/>
    <w:rsid w:val="EBFEEEEE"/>
    <w:rsid w:val="EFCCB693"/>
    <w:rsid w:val="EFD59618"/>
    <w:rsid w:val="EFF76B27"/>
    <w:rsid w:val="EFFB3407"/>
    <w:rsid w:val="F66FF944"/>
    <w:rsid w:val="F7FBE6DA"/>
    <w:rsid w:val="F87B4C1D"/>
    <w:rsid w:val="FA7D81B0"/>
    <w:rsid w:val="FBBB7A24"/>
    <w:rsid w:val="FBFAD950"/>
    <w:rsid w:val="FD57DBD7"/>
    <w:rsid w:val="FD7BB68B"/>
    <w:rsid w:val="FE6E84D2"/>
    <w:rsid w:val="FE731922"/>
    <w:rsid w:val="FE77D2BD"/>
    <w:rsid w:val="FEDF7E25"/>
    <w:rsid w:val="FEFFE2A1"/>
    <w:rsid w:val="FF3A8D5A"/>
    <w:rsid w:val="FF7F2E8F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806</Words>
  <Characters>4598</Characters>
  <Lines>38</Lines>
  <Paragraphs>10</Paragraphs>
  <TotalTime>26</TotalTime>
  <ScaleCrop>false</ScaleCrop>
  <LinksUpToDate>false</LinksUpToDate>
  <CharactersWithSpaces>5394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2021-02-15T02:50:00Z</dcterms:created>
  <dc:creator>微软中国</dc:creator>
  <cp:lastModifiedBy>kylin</cp:lastModifiedBy>
  <cp:lastPrinted>2024-02-23T09:43:00Z</cp:lastPrinted>
  <dcterms:modified xsi:type="dcterms:W3CDTF">2024-02-23T17:05:27Z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